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55" w:rsidRPr="00095E21" w:rsidRDefault="002E1555" w:rsidP="002E155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грамотность</w:t>
      </w:r>
    </w:p>
    <w:p w:rsidR="002E1555" w:rsidRPr="00095E21" w:rsidRDefault="002E1555" w:rsidP="002E1555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грамотность</w:t>
      </w:r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это выработанная в процессе учебной и практической деятельности способность к компетентному и эффективному действию, умение находить оптимальные способы решения проблем, возникающих в ходе практической деятельности, и воплощать найденные решения.</w:t>
      </w:r>
    </w:p>
    <w:p w:rsidR="002E1555" w:rsidRPr="00095E21" w:rsidRDefault="002E1555" w:rsidP="002E1555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функциональной грамотности:</w:t>
      </w:r>
    </w:p>
    <w:p w:rsidR="002E1555" w:rsidRPr="00095E21" w:rsidRDefault="002E1555" w:rsidP="002E1555">
      <w:pPr>
        <w:numPr>
          <w:ilvl w:val="0"/>
          <w:numId w:val="1"/>
        </w:num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 грамотность</w:t>
      </w:r>
    </w:p>
    <w:p w:rsidR="002E1555" w:rsidRPr="00095E21" w:rsidRDefault="002E1555" w:rsidP="002E1555">
      <w:pPr>
        <w:numPr>
          <w:ilvl w:val="0"/>
          <w:numId w:val="1"/>
        </w:num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грамотность</w:t>
      </w:r>
    </w:p>
    <w:p w:rsidR="002E1555" w:rsidRPr="00095E21" w:rsidRDefault="002E1555" w:rsidP="002E1555">
      <w:pPr>
        <w:numPr>
          <w:ilvl w:val="0"/>
          <w:numId w:val="1"/>
        </w:num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Естественно-научная</w:t>
      </w:r>
      <w:proofErr w:type="gramEnd"/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</w:p>
    <w:p w:rsidR="002E1555" w:rsidRPr="00095E21" w:rsidRDefault="002E1555" w:rsidP="002E1555">
      <w:pPr>
        <w:numPr>
          <w:ilvl w:val="0"/>
          <w:numId w:val="1"/>
        </w:num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компетенции</w:t>
      </w:r>
    </w:p>
    <w:p w:rsidR="002E1555" w:rsidRPr="00095E21" w:rsidRDefault="002E1555" w:rsidP="002E1555">
      <w:pPr>
        <w:numPr>
          <w:ilvl w:val="0"/>
          <w:numId w:val="1"/>
        </w:num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</w:t>
      </w:r>
    </w:p>
    <w:p w:rsidR="002E1555" w:rsidRPr="00095E21" w:rsidRDefault="002E1555" w:rsidP="002E1555">
      <w:pPr>
        <w:numPr>
          <w:ilvl w:val="0"/>
          <w:numId w:val="1"/>
        </w:num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 мышление</w:t>
      </w:r>
    </w:p>
    <w:p w:rsidR="002E1555" w:rsidRPr="00095E21" w:rsidRDefault="002E1555" w:rsidP="002E1555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обеспечение</w:t>
      </w:r>
    </w:p>
    <w:p w:rsidR="002E1555" w:rsidRPr="00095E21" w:rsidRDefault="002E1555" w:rsidP="002E1555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Нормативно - правовые документы федерального уровня</w:t>
      </w:r>
    </w:p>
    <w:p w:rsidR="002E1555" w:rsidRPr="00095E21" w:rsidRDefault="00095E21" w:rsidP="002E1555">
      <w:pPr>
        <w:numPr>
          <w:ilvl w:val="0"/>
          <w:numId w:val="2"/>
        </w:num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 скачать  документ " w:history="1">
        <w:r w:rsidR="002E1555" w:rsidRPr="00095E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Министерства Просвещения РФ № 219 от 06.05.2019 г. "Об утверждении методологии и критериев оценки качества общего образования в общеобразовательных организациях "</w:t>
        </w:r>
      </w:hyperlink>
    </w:p>
    <w:p w:rsidR="002E1555" w:rsidRPr="00095E21" w:rsidRDefault="00095E21" w:rsidP="002E1555">
      <w:pPr>
        <w:numPr>
          <w:ilvl w:val="0"/>
          <w:numId w:val="2"/>
        </w:num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 скачать  документ " w:history="1">
        <w:r w:rsidR="002E1555" w:rsidRPr="00095E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Письмо Министерства Просвещения РФ № ТВ-94/04 от 26.01.2021 г. "Об электронном банке тренировочных заданий по оценке функциональной грамотности"</w:t>
        </w:r>
      </w:hyperlink>
    </w:p>
    <w:p w:rsidR="002E1555" w:rsidRPr="00095E21" w:rsidRDefault="00095E21" w:rsidP="002E1555">
      <w:pPr>
        <w:numPr>
          <w:ilvl w:val="0"/>
          <w:numId w:val="2"/>
        </w:num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 скачать  документ " w:history="1">
        <w:r w:rsidR="002E1555" w:rsidRPr="00095E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Письмо Министерства Просвещения РФ № 04-238 от 22.03.2021 г. "Об электронном банке тренировочных заданий по оценке функциональной грамотности"</w:t>
        </w:r>
      </w:hyperlink>
    </w:p>
    <w:p w:rsidR="002E1555" w:rsidRPr="00095E21" w:rsidRDefault="00095E21" w:rsidP="002E1555">
      <w:pPr>
        <w:numPr>
          <w:ilvl w:val="0"/>
          <w:numId w:val="2"/>
        </w:num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 скачать  документ " w:history="1">
        <w:r w:rsidR="002E1555" w:rsidRPr="00095E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Письмо Министерства Просвещения РФ № 03-1526 от 17.09.2021 г. "О методическом обеспечении работы по повышению функциональной грамотности"</w:t>
        </w:r>
      </w:hyperlink>
    </w:p>
    <w:p w:rsidR="002D5DA8" w:rsidRPr="00095E21" w:rsidRDefault="002D5DA8" w:rsidP="002D5DA8">
      <w:pPr>
        <w:pStyle w:val="a8"/>
        <w:numPr>
          <w:ilvl w:val="0"/>
          <w:numId w:val="2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Письмо </w:t>
      </w:r>
      <w:proofErr w:type="spellStart"/>
      <w:r w:rsidRPr="00095E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Минпросвещения</w:t>
      </w:r>
      <w:proofErr w:type="spellEnd"/>
      <w:r w:rsidRPr="00095E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 от 14.09.2021 № 03-1510 "Об организации работы по повышению функциональной грамотности</w:t>
      </w:r>
    </w:p>
    <w:p w:rsidR="002D5DA8" w:rsidRPr="00095E21" w:rsidRDefault="002D5DA8" w:rsidP="002D5DA8">
      <w:pPr>
        <w:shd w:val="clear" w:color="auto" w:fill="EEEEEE"/>
        <w:spacing w:before="270" w:after="27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55" w:rsidRPr="00095E21" w:rsidRDefault="002E1555" w:rsidP="002E1555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Нормативно - правовые документы регионального уровня</w:t>
      </w:r>
    </w:p>
    <w:p w:rsidR="00877341" w:rsidRPr="00095E21" w:rsidRDefault="00095E21" w:rsidP="0087734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877341" w:rsidRPr="00095E21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Приказ № 05-02-708/21 от 08 декабря 2021г.</w:t>
        </w:r>
      </w:hyperlink>
      <w:r w:rsidR="00877341" w:rsidRPr="00095E21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877341" w:rsidRPr="00095E21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Об организации мероприятий, направленных на формирование и оценку функциональной грамотности обучающихся общеобразовательных организаций, расположенных на территории Республики </w:t>
      </w:r>
      <w:proofErr w:type="spellStart"/>
      <w:r w:rsidR="00877341" w:rsidRPr="00095E21">
        <w:rPr>
          <w:rStyle w:val="a4"/>
          <w:rFonts w:ascii="Times New Roman" w:hAnsi="Times New Roman" w:cs="Times New Roman"/>
          <w:sz w:val="24"/>
          <w:szCs w:val="24"/>
          <w:u w:val="single"/>
        </w:rPr>
        <w:t>Дагестан</w:t>
      </w:r>
      <w:proofErr w:type="gramStart"/>
      <w:r w:rsidR="00877341" w:rsidRPr="00095E21">
        <w:rPr>
          <w:rStyle w:val="a4"/>
          <w:rFonts w:ascii="Times New Roman" w:hAnsi="Times New Roman" w:cs="Times New Roman"/>
          <w:sz w:val="24"/>
          <w:szCs w:val="24"/>
          <w:u w:val="single"/>
        </w:rPr>
        <w:t>,н</w:t>
      </w:r>
      <w:proofErr w:type="gramEnd"/>
      <w:r w:rsidR="00877341" w:rsidRPr="00095E21">
        <w:rPr>
          <w:rStyle w:val="a4"/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 w:rsidR="00877341" w:rsidRPr="00095E21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2021/2022 учебный год»</w:t>
      </w:r>
    </w:p>
    <w:p w:rsidR="008F7949" w:rsidRPr="00095E21" w:rsidRDefault="00095E21" w:rsidP="008F7949">
      <w:pPr>
        <w:numPr>
          <w:ilvl w:val="0"/>
          <w:numId w:val="3"/>
        </w:numPr>
        <w:shd w:val="clear" w:color="auto" w:fill="FFFFFF"/>
        <w:spacing w:before="60" w:after="6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8F7949" w:rsidRPr="00095E2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Региональный план мероприятий по формированию и оценке функциональной грамотности обучающихся на 2021-2022 учебный год</w:t>
        </w:r>
      </w:hyperlink>
    </w:p>
    <w:p w:rsidR="002E1555" w:rsidRPr="00095E21" w:rsidRDefault="002E1555" w:rsidP="002E1555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Нормативно - правовые документы муниципального уровня</w:t>
      </w:r>
    </w:p>
    <w:p w:rsidR="002E1555" w:rsidRPr="00095E21" w:rsidRDefault="002E1555" w:rsidP="002E1555">
      <w:p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252A2C"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</w:t>
      </w:r>
      <w:r w:rsidR="00252A2C"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252A2C"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№353/1-ОД от 30.09.2021г. «Об организации работы по повышению функциональной грамотности в образовательных учреждениях МО « </w:t>
      </w:r>
      <w:proofErr w:type="spellStart"/>
      <w:r w:rsidR="00252A2C"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Новолакский</w:t>
      </w:r>
      <w:proofErr w:type="spellEnd"/>
      <w:r w:rsidR="00252A2C" w:rsidRPr="0009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2E1555" w:rsidRPr="00095E21" w:rsidRDefault="002E1555" w:rsidP="002E1555">
      <w:p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мероприятий</w:t>
      </w:r>
      <w:r w:rsidR="00252A2C"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FB0EA3"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«д</w:t>
      </w:r>
      <w:r w:rsidR="00252A2C"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орожная карта</w:t>
      </w:r>
      <w:r w:rsidR="00FB0EA3"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252A2C"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формированию и оценке функционал</w:t>
      </w:r>
      <w:r w:rsidR="00252A2C"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ьной грамотности</w:t>
      </w:r>
      <w:proofErr w:type="gramStart"/>
      <w:r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2D5DA8"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gramStart"/>
      <w:r w:rsidR="002D5DA8"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="002D5DA8" w:rsidRPr="0009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остав муниципальной рабочей группы, Перечень муниципальных опорных образовательных организаций по развитию ФГ )</w:t>
      </w:r>
    </w:p>
    <w:p w:rsidR="002E1555" w:rsidRPr="00095E21" w:rsidRDefault="002E1555" w:rsidP="002E1555">
      <w:pPr>
        <w:shd w:val="clear" w:color="auto" w:fill="EEEEEE"/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55" w:rsidRPr="00095E21" w:rsidRDefault="002E1555" w:rsidP="002E1555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 - методическое обеспечение</w:t>
      </w:r>
    </w:p>
    <w:p w:rsidR="00895995" w:rsidRPr="00095E21" w:rsidRDefault="002E1555" w:rsidP="00895995">
      <w:pPr>
        <w:tabs>
          <w:tab w:val="left" w:pos="2241"/>
        </w:tabs>
        <w:spacing w:after="0"/>
        <w:rPr>
          <w:rFonts w:ascii="Times New Roman" w:hAnsi="Times New Roman" w:cs="Times New Roman"/>
          <w:w w:val="105"/>
          <w:sz w:val="24"/>
          <w:szCs w:val="24"/>
        </w:rPr>
      </w:pPr>
      <w:r w:rsidRPr="00095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банк заданий для оценки функциональной грамотности </w:t>
      </w:r>
      <w:r w:rsidR="00895995" w:rsidRPr="00095E21">
        <w:rPr>
          <w:rFonts w:ascii="Times New Roman" w:hAnsi="Times New Roman" w:cs="Times New Roman"/>
          <w:sz w:val="24"/>
          <w:szCs w:val="24"/>
        </w:rPr>
        <w:t>разработанных ФГБУ  «Институт стратегии развития образования Российской образования Российской  академии образования» размещенных  в информационн</w:t>
      </w:r>
      <w:proofErr w:type="gramStart"/>
      <w:r w:rsidR="00895995" w:rsidRPr="00095E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95995" w:rsidRPr="00095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995" w:rsidRPr="00095E21">
        <w:rPr>
          <w:rFonts w:ascii="Times New Roman" w:hAnsi="Times New Roman" w:cs="Times New Roman"/>
          <w:sz w:val="24"/>
          <w:szCs w:val="24"/>
        </w:rPr>
        <w:t>телекоммуционной</w:t>
      </w:r>
      <w:proofErr w:type="spellEnd"/>
      <w:r w:rsidR="00895995" w:rsidRPr="00095E21">
        <w:rPr>
          <w:rFonts w:ascii="Times New Roman" w:hAnsi="Times New Roman" w:cs="Times New Roman"/>
          <w:sz w:val="24"/>
          <w:szCs w:val="24"/>
        </w:rPr>
        <w:t xml:space="preserve"> сети «Интернет» по адресам:</w:t>
      </w:r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</w:rPr>
        <w:t xml:space="preserve"> </w:t>
      </w:r>
      <w:hyperlink r:id="rId12" w:history="1">
        <w:r w:rsidR="00895995" w:rsidRPr="00095E21">
          <w:rPr>
            <w:rStyle w:val="a5"/>
            <w:rFonts w:ascii="Times New Roman" w:hAnsi="Times New Roman" w:cs="Times New Roman"/>
            <w:color w:val="auto"/>
            <w:w w:val="105"/>
            <w:sz w:val="24"/>
            <w:szCs w:val="24"/>
          </w:rPr>
          <w:t>https://fд.resh.edu.ru/</w:t>
        </w:r>
      </w:hyperlink>
      <w:r w:rsidR="00895995" w:rsidRPr="00095E21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  <w:lang w:val="en-US"/>
        </w:rPr>
        <w:t>https</w:t>
      </w:r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</w:rPr>
        <w:t>://</w:t>
      </w:r>
      <w:proofErr w:type="spellStart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  <w:lang w:val="en-US"/>
        </w:rPr>
        <w:t>fipi</w:t>
      </w:r>
      <w:proofErr w:type="spellEnd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</w:rPr>
        <w:t>.</w:t>
      </w:r>
      <w:proofErr w:type="spellStart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  <w:lang w:val="en-US"/>
        </w:rPr>
        <w:t>ru</w:t>
      </w:r>
      <w:proofErr w:type="spellEnd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</w:rPr>
        <w:t>/</w:t>
      </w:r>
      <w:proofErr w:type="spellStart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  <w:lang w:val="en-US"/>
        </w:rPr>
        <w:t>otkrtyy</w:t>
      </w:r>
      <w:proofErr w:type="spellEnd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</w:rPr>
        <w:t>-</w:t>
      </w:r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  <w:lang w:val="en-US"/>
        </w:rPr>
        <w:t>bank</w:t>
      </w:r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</w:rPr>
        <w:t>-</w:t>
      </w:r>
      <w:proofErr w:type="spellStart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  <w:lang w:val="en-US"/>
        </w:rPr>
        <w:t>zadaniv</w:t>
      </w:r>
      <w:proofErr w:type="spellEnd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</w:rPr>
        <w:t>-</w:t>
      </w:r>
      <w:proofErr w:type="spellStart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  <w:lang w:val="en-US"/>
        </w:rPr>
        <w:t>dlya</w:t>
      </w:r>
      <w:proofErr w:type="spellEnd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</w:rPr>
        <w:t>-</w:t>
      </w:r>
      <w:proofErr w:type="spellStart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  <w:lang w:val="en-US"/>
        </w:rPr>
        <w:t>otsenki</w:t>
      </w:r>
      <w:proofErr w:type="spellEnd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2F2F38"/>
        </w:rPr>
        <w:t>-</w:t>
      </w:r>
      <w:r w:rsidR="00895995" w:rsidRPr="00095E21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proofErr w:type="spellStart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38343B"/>
          <w:lang w:val="en-US"/>
        </w:rPr>
        <w:t>yestestvennonauchnov</w:t>
      </w:r>
      <w:proofErr w:type="spellEnd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38343B"/>
        </w:rPr>
        <w:t>-</w:t>
      </w:r>
      <w:proofErr w:type="spellStart"/>
      <w:r w:rsidR="00895995" w:rsidRPr="00095E21">
        <w:rPr>
          <w:rFonts w:ascii="Times New Roman" w:hAnsi="Times New Roman" w:cs="Times New Roman"/>
          <w:w w:val="105"/>
          <w:sz w:val="24"/>
          <w:szCs w:val="24"/>
          <w:u w:val="single" w:color="38343B"/>
          <w:lang w:val="en-US"/>
        </w:rPr>
        <w:t>gramotnosti</w:t>
      </w:r>
      <w:proofErr w:type="spellEnd"/>
      <w:r w:rsidR="00895995" w:rsidRPr="00095E21">
        <w:rPr>
          <w:rFonts w:ascii="Times New Roman" w:hAnsi="Times New Roman" w:cs="Times New Roman"/>
          <w:w w:val="105"/>
          <w:sz w:val="24"/>
          <w:szCs w:val="24"/>
        </w:rPr>
        <w:t>;</w:t>
      </w:r>
      <w:r w:rsidR="00895995" w:rsidRPr="00095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555" w:rsidRPr="00095E21" w:rsidRDefault="002E1555" w:rsidP="002E1555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2A" w:rsidRPr="00095E21" w:rsidRDefault="00095E21" w:rsidP="003F0C2A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F0C2A" w:rsidRPr="00095E2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Муниципальная модель сопровождения</w:t>
        </w:r>
      </w:hyperlink>
    </w:p>
    <w:p w:rsidR="002E1555" w:rsidRPr="00095E21" w:rsidRDefault="002E1555" w:rsidP="002E1555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45D93" w:rsidRPr="00095E21" w:rsidRDefault="00D45D93">
      <w:pPr>
        <w:rPr>
          <w:rFonts w:ascii="Times New Roman" w:hAnsi="Times New Roman" w:cs="Times New Roman"/>
          <w:sz w:val="24"/>
          <w:szCs w:val="24"/>
        </w:rPr>
      </w:pPr>
    </w:p>
    <w:sectPr w:rsidR="00D45D93" w:rsidRPr="0009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15C"/>
    <w:multiLevelType w:val="multilevel"/>
    <w:tmpl w:val="0AD0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C390B"/>
    <w:multiLevelType w:val="multilevel"/>
    <w:tmpl w:val="29F4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66892"/>
    <w:multiLevelType w:val="multilevel"/>
    <w:tmpl w:val="EDE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941BB"/>
    <w:multiLevelType w:val="multilevel"/>
    <w:tmpl w:val="C71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11588"/>
    <w:multiLevelType w:val="multilevel"/>
    <w:tmpl w:val="8BF6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F0CB7"/>
    <w:multiLevelType w:val="multilevel"/>
    <w:tmpl w:val="12E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531ED"/>
    <w:multiLevelType w:val="multilevel"/>
    <w:tmpl w:val="FBC4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F4"/>
    <w:rsid w:val="00095E21"/>
    <w:rsid w:val="000D3EED"/>
    <w:rsid w:val="00252A2C"/>
    <w:rsid w:val="002D5DA8"/>
    <w:rsid w:val="002E1555"/>
    <w:rsid w:val="003F0C2A"/>
    <w:rsid w:val="005129DE"/>
    <w:rsid w:val="005C7CE6"/>
    <w:rsid w:val="00877341"/>
    <w:rsid w:val="00895995"/>
    <w:rsid w:val="008F7949"/>
    <w:rsid w:val="00C21FF4"/>
    <w:rsid w:val="00D45D93"/>
    <w:rsid w:val="00F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555"/>
    <w:rPr>
      <w:b/>
      <w:bCs/>
    </w:rPr>
  </w:style>
  <w:style w:type="character" w:styleId="a5">
    <w:name w:val="Hyperlink"/>
    <w:basedOn w:val="a0"/>
    <w:uiPriority w:val="99"/>
    <w:semiHidden/>
    <w:unhideWhenUsed/>
    <w:rsid w:val="002E15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5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73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5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555"/>
    <w:rPr>
      <w:b/>
      <w:bCs/>
    </w:rPr>
  </w:style>
  <w:style w:type="character" w:styleId="a5">
    <w:name w:val="Hyperlink"/>
    <w:basedOn w:val="a0"/>
    <w:uiPriority w:val="99"/>
    <w:semiHidden/>
    <w:unhideWhenUsed/>
    <w:rsid w:val="002E15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5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73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5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el-ros.edu.yar.ru/funktsionalnaya_gramotnost/pismo_ministerstva_prosveshcheniya_rf_ot_22_03_2021_n_04-238__.pdf" TargetMode="External"/><Relationship Id="rId13" Type="http://schemas.openxmlformats.org/officeDocument/2006/relationships/hyperlink" Target="https://xn--d1aish.xn--p1ai/wp-content/uploads/2022/02/%D0%9C%D1%83%D0%BD%D0%B8%D1%86%D0%B8%D0%BF%D0%B0%D0%BB%D1%8C%D0%BD%D0%B0%D1%8F-%D0%BC%D0%BE%D0%B4%D0%B5%D0%BB%D1%8C-%D1%81%D0%BE%D0%BF%D1%80%D0%BE%D0%B2%D0%BE%D0%B6%D0%B4%D0%B5%D0%BD%D0%B8%D1%8F-%D0%A4%D0%9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mel-ros.edu.yar.ru/funktsionalnaya_gramotnost/pismo_ministerstva_prosveshcheniya_rf_ot_26_01_2021_n_tv-94-04__.pdf" TargetMode="External"/><Relationship Id="rId12" Type="http://schemas.openxmlformats.org/officeDocument/2006/relationships/hyperlink" Target="https://f&#1076;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mel-ros.edu.yar.ru/funktsionalnaya_gramotnost/prikaz_ministerstva_prosveshcheniya_rf_ot_06_05_2019g__n_219_ob_utverzhdenii_metodologii_i_kriteriev_otsenki_kachestva_obshchego_obrazovaniya_v_oo.pdf" TargetMode="External"/><Relationship Id="rId11" Type="http://schemas.openxmlformats.org/officeDocument/2006/relationships/hyperlink" Target="https://xn--d1aish.xn--p1ai/wp-content/uploads/2022/02/%D0%BF%D0%BB%D0%B0%D0%BD-%D0%BF%D0%BE-%D0%A4%D0%9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gminobr.ru/documenty/prikazi_minobrnauki_rd/prikaz_050270821_ot_08_dekabrya_2021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mel-ros.edu.yar.ru/funktsionalnaya_gramotnost/pismo_ministerstva_prosveshcheniya_17_09_2021_n_03-1526__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2022-02-09T13:29:00Z</dcterms:created>
  <dcterms:modified xsi:type="dcterms:W3CDTF">2022-02-12T18:06:00Z</dcterms:modified>
</cp:coreProperties>
</file>